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A6CA" w14:textId="3D45F903" w:rsidR="00931975" w:rsidRPr="0040269E" w:rsidRDefault="00110732">
      <w:pPr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r>
        <w:rPr>
          <w:b/>
          <w:noProof/>
          <w:color w:val="FF0000"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E54FC7A" wp14:editId="30DE33AC">
            <wp:simplePos x="0" y="0"/>
            <wp:positionH relativeFrom="column">
              <wp:posOffset>4743450</wp:posOffset>
            </wp:positionH>
            <wp:positionV relativeFrom="paragraph">
              <wp:posOffset>635</wp:posOffset>
            </wp:positionV>
            <wp:extent cx="1346200" cy="13462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turePi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69E" w:rsidRPr="0040269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DISCUSS </w:t>
      </w:r>
      <w:r w:rsidR="00194B0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RESEARCH INTO THE INFLUENCE OF CULTURE ON</w:t>
      </w:r>
      <w:r w:rsidR="0040269E" w:rsidRPr="0040269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bookmarkEnd w:id="0"/>
      <w:r w:rsidR="0040269E" w:rsidRPr="0040269E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ROMANTIC RELATIONSHIPS</w:t>
      </w:r>
      <w:r w:rsidR="00627238">
        <w:rPr>
          <w:b/>
          <w:color w:val="FF0000"/>
          <w:sz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(8 + 16 marks)</w:t>
      </w:r>
    </w:p>
    <w:p w14:paraId="56255C49" w14:textId="47444CD8" w:rsidR="0040269E" w:rsidRDefault="0040269E"/>
    <w:p w14:paraId="42AB2678" w14:textId="0DE53E74" w:rsidR="00376AEC" w:rsidRDefault="00376AEC" w:rsidP="00281AF1">
      <w:pPr>
        <w:ind w:firstLine="720"/>
      </w:pPr>
      <w:r>
        <w:t xml:space="preserve">Relationships in western and non-western cultures differ in many of their views, beliefs and opinions on romantic relationships. </w:t>
      </w:r>
    </w:p>
    <w:p w14:paraId="5BDB7A07" w14:textId="2E8BE6A0" w:rsidR="00281AF1" w:rsidRDefault="00281AF1" w:rsidP="00281AF1">
      <w:pPr>
        <w:ind w:firstLine="720"/>
      </w:pPr>
      <w:r>
        <w:t xml:space="preserve">Western cultures reflect individualistic views and ideals. They focus on the interests of the individual and relationships are usually formed out of love and attraction. This was particularly emphasised by </w:t>
      </w:r>
      <w:r w:rsidRPr="00281AF1">
        <w:rPr>
          <w:b/>
        </w:rPr>
        <w:t>Levine</w:t>
      </w:r>
      <w:r>
        <w:rPr>
          <w:b/>
        </w:rPr>
        <w:t xml:space="preserve"> </w:t>
      </w:r>
      <w:r>
        <w:t>who found that people in western cultures expressed a greater reluctance to marry with the absence of love. Individualistic cultures emphasise the idea that rela</w:t>
      </w:r>
      <w:r w:rsidR="005C1589">
        <w:t>tionships can end if the couple</w:t>
      </w:r>
      <w:r>
        <w:t xml:space="preserve"> becomes unhappy and the culture as a whole </w:t>
      </w:r>
      <w:r w:rsidR="005C1589">
        <w:t xml:space="preserve">is more mobile so people </w:t>
      </w:r>
      <w:r>
        <w:t xml:space="preserve">have many chances to meet new </w:t>
      </w:r>
      <w:r w:rsidR="005C1589">
        <w:t>potential partners</w:t>
      </w:r>
      <w:r>
        <w:t xml:space="preserve">. They stress the importance of </w:t>
      </w:r>
      <w:r w:rsidR="001D4D51">
        <w:t>voluntary marriages.</w:t>
      </w:r>
    </w:p>
    <w:p w14:paraId="5DA7CB51" w14:textId="3C4E548F" w:rsidR="00871742" w:rsidRDefault="001D4D51" w:rsidP="00871742">
      <w:pPr>
        <w:ind w:firstLine="720"/>
      </w:pPr>
      <w:r>
        <w:t>Non-western cultures hold the views of collectivist cultures and so the interests of the group are the primary concern</w:t>
      </w:r>
      <w:r w:rsidR="00910FBE">
        <w:t xml:space="preserve">. Relationships are usually linked to family ties and economic resources and </w:t>
      </w:r>
      <w:r w:rsidR="00C60C75">
        <w:t xml:space="preserve">these relationships </w:t>
      </w:r>
      <w:r w:rsidR="00910FBE">
        <w:t xml:space="preserve">tend to be harder to end. Relationships are usually chosen by others and so they agree with </w:t>
      </w:r>
      <w:r w:rsidR="00871742">
        <w:t xml:space="preserve">the use of </w:t>
      </w:r>
      <w:r w:rsidR="00910FBE">
        <w:t xml:space="preserve">arranged marriages. </w:t>
      </w:r>
    </w:p>
    <w:p w14:paraId="4AC8B8E0" w14:textId="241EC9B0" w:rsidR="00871742" w:rsidRDefault="00871742" w:rsidP="00871742">
      <w:r>
        <w:t xml:space="preserve">Arranged marriages, as </w:t>
      </w:r>
      <w:r>
        <w:rPr>
          <w:b/>
        </w:rPr>
        <w:t xml:space="preserve">Batabyal </w:t>
      </w:r>
      <w:r>
        <w:t>suggested, are based on the idea that a young person is unlikely to choose their lifetime partner well and so “</w:t>
      </w:r>
      <w:r w:rsidR="008A2A9B">
        <w:t>well-wishers</w:t>
      </w:r>
      <w:r>
        <w:t xml:space="preserve">” identify potential partners who are then presented to the “agent” who will agree or disagree to the partners’ presented. </w:t>
      </w:r>
    </w:p>
    <w:p w14:paraId="6FD8511C" w14:textId="77777777" w:rsidR="00535490" w:rsidRDefault="00527A4C" w:rsidP="00871742">
      <w:pPr>
        <w:rPr>
          <w:color w:val="385623" w:themeColor="accent6" w:themeShade="80"/>
        </w:rPr>
      </w:pPr>
      <w:r>
        <w:tab/>
      </w:r>
      <w:r>
        <w:rPr>
          <w:color w:val="385623" w:themeColor="accent6" w:themeShade="80"/>
        </w:rPr>
        <w:t xml:space="preserve">There has been several research studies into voluntary and involuntary marriages. </w:t>
      </w:r>
    </w:p>
    <w:p w14:paraId="2AE46131" w14:textId="068148C0" w:rsidR="00B67953" w:rsidRDefault="00527A4C" w:rsidP="00871742">
      <w:pPr>
        <w:rPr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Gupta and Singh </w:t>
      </w:r>
      <w:r>
        <w:rPr>
          <w:color w:val="385623" w:themeColor="accent6" w:themeShade="80"/>
        </w:rPr>
        <w:t>studied 100 professional couples in India in which half had love marriages and half arranged. They used liking and love</w:t>
      </w:r>
      <w:r w:rsidR="00535490">
        <w:rPr>
          <w:color w:val="385623" w:themeColor="accent6" w:themeShade="80"/>
        </w:rPr>
        <w:t xml:space="preserve"> scales over several years and</w:t>
      </w:r>
      <w:r>
        <w:rPr>
          <w:color w:val="385623" w:themeColor="accent6" w:themeShade="80"/>
        </w:rPr>
        <w:t xml:space="preserve"> concluded that </w:t>
      </w:r>
      <w:r w:rsidRPr="007D65BB">
        <w:rPr>
          <w:color w:val="385623" w:themeColor="accent6" w:themeShade="80"/>
          <w:u w:val="single"/>
        </w:rPr>
        <w:t>liking and love was lower at the start of</w:t>
      </w:r>
      <w:r w:rsidR="001878C8" w:rsidRPr="007D65BB">
        <w:rPr>
          <w:color w:val="385623" w:themeColor="accent6" w:themeShade="80"/>
          <w:u w:val="single"/>
        </w:rPr>
        <w:t xml:space="preserve"> arranged marriages</w:t>
      </w:r>
      <w:r w:rsidR="001878C8">
        <w:rPr>
          <w:color w:val="385623" w:themeColor="accent6" w:themeShade="80"/>
        </w:rPr>
        <w:t xml:space="preserve"> but that </w:t>
      </w:r>
      <w:r w:rsidR="001878C8" w:rsidRPr="007D65BB">
        <w:rPr>
          <w:color w:val="385623" w:themeColor="accent6" w:themeShade="80"/>
          <w:u w:val="single"/>
        </w:rPr>
        <w:t>it</w:t>
      </w:r>
      <w:r w:rsidRPr="007D65BB">
        <w:rPr>
          <w:color w:val="385623" w:themeColor="accent6" w:themeShade="80"/>
          <w:u w:val="single"/>
        </w:rPr>
        <w:t xml:space="preserve"> grew</w:t>
      </w:r>
      <w:r>
        <w:rPr>
          <w:color w:val="385623" w:themeColor="accent6" w:themeShade="80"/>
        </w:rPr>
        <w:t xml:space="preserve"> over the years to actually exceed that of love marriages. </w:t>
      </w:r>
      <w:r w:rsidR="00B63716">
        <w:rPr>
          <w:color w:val="385623" w:themeColor="accent6" w:themeShade="80"/>
        </w:rPr>
        <w:t xml:space="preserve">This therefore demonstrated that arranged marriages can be successful. </w:t>
      </w:r>
      <w:r w:rsidR="00704F22">
        <w:rPr>
          <w:color w:val="385623" w:themeColor="accent6" w:themeShade="80"/>
        </w:rPr>
        <w:t xml:space="preserve">It also shows that maybe well-wishers are indeed in a better position to judge compatibility. </w:t>
      </w:r>
    </w:p>
    <w:p w14:paraId="0A3CD32B" w14:textId="0D0A830A" w:rsidR="00527A4C" w:rsidRDefault="00B63716" w:rsidP="00871742">
      <w:pPr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However, there is certain issues with cultural bias </w:t>
      </w:r>
      <w:r w:rsidR="005602AB">
        <w:rPr>
          <w:color w:val="385623" w:themeColor="accent6" w:themeShade="80"/>
        </w:rPr>
        <w:t xml:space="preserve">and </w:t>
      </w:r>
      <w:r w:rsidR="005602AB" w:rsidRPr="006604A7">
        <w:rPr>
          <w:color w:val="385623" w:themeColor="accent6" w:themeShade="80"/>
          <w:u w:val="single"/>
        </w:rPr>
        <w:t>imposed etic</w:t>
      </w:r>
      <w:r w:rsidR="005602AB">
        <w:rPr>
          <w:color w:val="385623" w:themeColor="accent6" w:themeShade="80"/>
        </w:rPr>
        <w:t xml:space="preserve"> </w:t>
      </w:r>
      <w:r>
        <w:rPr>
          <w:color w:val="385623" w:themeColor="accent6" w:themeShade="80"/>
        </w:rPr>
        <w:t xml:space="preserve">as the scales used were devised in the US and so there is problems with the </w:t>
      </w:r>
      <w:r w:rsidR="00FB4A6D">
        <w:rPr>
          <w:color w:val="385623" w:themeColor="accent6" w:themeShade="80"/>
        </w:rPr>
        <w:t>extent</w:t>
      </w:r>
      <w:r>
        <w:rPr>
          <w:color w:val="385623" w:themeColor="accent6" w:themeShade="80"/>
        </w:rPr>
        <w:t xml:space="preserve"> to which they can </w:t>
      </w:r>
      <w:r w:rsidR="00FB4A6D">
        <w:rPr>
          <w:color w:val="385623" w:themeColor="accent6" w:themeShade="80"/>
        </w:rPr>
        <w:t>be accurately interpreted in other cultures. This therefore would affect the external validity of their findings</w:t>
      </w:r>
      <w:r w:rsidR="00B67953">
        <w:rPr>
          <w:color w:val="385623" w:themeColor="accent6" w:themeShade="80"/>
        </w:rPr>
        <w:t xml:space="preserve"> and the extent to which it can provide support for arranged marriages</w:t>
      </w:r>
      <w:r w:rsidR="00FB4A6D">
        <w:rPr>
          <w:color w:val="385623" w:themeColor="accent6" w:themeShade="80"/>
        </w:rPr>
        <w:t xml:space="preserve">. </w:t>
      </w:r>
    </w:p>
    <w:p w14:paraId="44BC9848" w14:textId="77777777" w:rsidR="00F2535F" w:rsidRDefault="001C4B20" w:rsidP="009B32C5">
      <w:pPr>
        <w:ind w:firstLine="720"/>
        <w:rPr>
          <w:color w:val="385623" w:themeColor="accent6" w:themeShade="80"/>
        </w:rPr>
      </w:pPr>
      <w:r>
        <w:rPr>
          <w:color w:val="385623" w:themeColor="accent6" w:themeShade="80"/>
        </w:rPr>
        <w:t>T</w:t>
      </w:r>
      <w:r w:rsidR="00BD2B98">
        <w:rPr>
          <w:color w:val="385623" w:themeColor="accent6" w:themeShade="80"/>
        </w:rPr>
        <w:t xml:space="preserve">here has </w:t>
      </w:r>
      <w:r>
        <w:rPr>
          <w:color w:val="385623" w:themeColor="accent6" w:themeShade="80"/>
        </w:rPr>
        <w:t xml:space="preserve">also </w:t>
      </w:r>
      <w:r w:rsidR="00BD2B98">
        <w:rPr>
          <w:color w:val="385623" w:themeColor="accent6" w:themeShade="80"/>
        </w:rPr>
        <w:t xml:space="preserve">been conflicting findings by </w:t>
      </w:r>
      <w:r w:rsidR="00005339">
        <w:rPr>
          <w:b/>
          <w:color w:val="385623" w:themeColor="accent6" w:themeShade="80"/>
        </w:rPr>
        <w:t xml:space="preserve">Xioahe and Whyte. </w:t>
      </w:r>
      <w:r w:rsidR="00005339">
        <w:rPr>
          <w:color w:val="385623" w:themeColor="accent6" w:themeShade="80"/>
        </w:rPr>
        <w:t xml:space="preserve">They studied </w:t>
      </w:r>
      <w:r w:rsidR="00005339" w:rsidRPr="00FC0E49">
        <w:rPr>
          <w:color w:val="385623" w:themeColor="accent6" w:themeShade="80"/>
          <w:u w:val="single"/>
        </w:rPr>
        <w:t xml:space="preserve">women in China </w:t>
      </w:r>
      <w:r w:rsidR="00005339">
        <w:rPr>
          <w:color w:val="385623" w:themeColor="accent6" w:themeShade="80"/>
        </w:rPr>
        <w:t xml:space="preserve">and found that those in </w:t>
      </w:r>
      <w:r w:rsidR="00005339" w:rsidRPr="00FC0E49">
        <w:rPr>
          <w:color w:val="385623" w:themeColor="accent6" w:themeShade="80"/>
          <w:u w:val="single"/>
        </w:rPr>
        <w:t>love marriages were more satisfied</w:t>
      </w:r>
      <w:r w:rsidR="00005339">
        <w:rPr>
          <w:color w:val="385623" w:themeColor="accent6" w:themeShade="80"/>
        </w:rPr>
        <w:t>.</w:t>
      </w:r>
      <w:r w:rsidR="0089042C">
        <w:rPr>
          <w:color w:val="385623" w:themeColor="accent6" w:themeShade="80"/>
        </w:rPr>
        <w:t xml:space="preserve"> However, China is a rapidly developing culture and therefore the results found may be due to this reason, further highlighting how modern western v</w:t>
      </w:r>
      <w:r w:rsidR="00F2535F">
        <w:rPr>
          <w:color w:val="385623" w:themeColor="accent6" w:themeShade="80"/>
        </w:rPr>
        <w:t>iews emphasise love marriages. T</w:t>
      </w:r>
      <w:r w:rsidR="0089042C">
        <w:rPr>
          <w:color w:val="385623" w:themeColor="accent6" w:themeShade="80"/>
        </w:rPr>
        <w:t>he result</w:t>
      </w:r>
      <w:r w:rsidR="00F2535F">
        <w:rPr>
          <w:color w:val="385623" w:themeColor="accent6" w:themeShade="80"/>
        </w:rPr>
        <w:t>s</w:t>
      </w:r>
      <w:r w:rsidR="0089042C">
        <w:rPr>
          <w:color w:val="385623" w:themeColor="accent6" w:themeShade="80"/>
        </w:rPr>
        <w:t xml:space="preserve"> may also have been due to “acculturation” (internalising the views of another culture). </w:t>
      </w:r>
      <w:r>
        <w:rPr>
          <w:color w:val="385623" w:themeColor="accent6" w:themeShade="80"/>
        </w:rPr>
        <w:t xml:space="preserve">Their study </w:t>
      </w:r>
      <w:r w:rsidR="00F2535F">
        <w:rPr>
          <w:color w:val="385623" w:themeColor="accent6" w:themeShade="80"/>
        </w:rPr>
        <w:t xml:space="preserve">also shows that, </w:t>
      </w:r>
      <w:r>
        <w:rPr>
          <w:color w:val="385623" w:themeColor="accent6" w:themeShade="80"/>
        </w:rPr>
        <w:t>perhaps</w:t>
      </w:r>
      <w:r w:rsidR="00F2535F">
        <w:rPr>
          <w:color w:val="385623" w:themeColor="accent6" w:themeShade="80"/>
        </w:rPr>
        <w:t>,</w:t>
      </w:r>
      <w:r>
        <w:rPr>
          <w:color w:val="385623" w:themeColor="accent6" w:themeShade="80"/>
        </w:rPr>
        <w:t xml:space="preserve"> </w:t>
      </w:r>
      <w:r w:rsidR="00757218" w:rsidRPr="00FC0E49">
        <w:rPr>
          <w:color w:val="385623" w:themeColor="accent6" w:themeShade="80"/>
          <w:u w:val="single"/>
        </w:rPr>
        <w:t>increased mobility and integration</w:t>
      </w:r>
      <w:r w:rsidR="00F2535F">
        <w:rPr>
          <w:color w:val="385623" w:themeColor="accent6" w:themeShade="80"/>
        </w:rPr>
        <w:t xml:space="preserve"> are lessening</w:t>
      </w:r>
      <w:r w:rsidR="00757218">
        <w:rPr>
          <w:color w:val="385623" w:themeColor="accent6" w:themeShade="80"/>
        </w:rPr>
        <w:t xml:space="preserve"> cultural differences</w:t>
      </w:r>
      <w:r w:rsidR="00276184">
        <w:rPr>
          <w:color w:val="385623" w:themeColor="accent6" w:themeShade="80"/>
        </w:rPr>
        <w:t xml:space="preserve"> in views on marriage</w:t>
      </w:r>
      <w:r w:rsidR="00F838CA">
        <w:rPr>
          <w:color w:val="385623" w:themeColor="accent6" w:themeShade="80"/>
        </w:rPr>
        <w:t xml:space="preserve">. </w:t>
      </w:r>
    </w:p>
    <w:p w14:paraId="3AF6D66C" w14:textId="122AD268" w:rsidR="00AC40AB" w:rsidRDefault="00F838CA" w:rsidP="00F2535F">
      <w:pPr>
        <w:rPr>
          <w:color w:val="385623" w:themeColor="accent6" w:themeShade="80"/>
        </w:rPr>
      </w:pPr>
      <w:r>
        <w:rPr>
          <w:color w:val="385623" w:themeColor="accent6" w:themeShade="80"/>
        </w:rPr>
        <w:t>However, t</w:t>
      </w:r>
      <w:r w:rsidR="003B0A01">
        <w:rPr>
          <w:color w:val="385623" w:themeColor="accent6" w:themeShade="80"/>
        </w:rPr>
        <w:t xml:space="preserve">he </w:t>
      </w:r>
      <w:r w:rsidR="001C4B20">
        <w:rPr>
          <w:color w:val="385623" w:themeColor="accent6" w:themeShade="80"/>
        </w:rPr>
        <w:t>problem with their methodology</w:t>
      </w:r>
      <w:r w:rsidR="003B0A01">
        <w:rPr>
          <w:color w:val="385623" w:themeColor="accent6" w:themeShade="80"/>
        </w:rPr>
        <w:t xml:space="preserve"> is that they </w:t>
      </w:r>
      <w:r w:rsidR="003B0A01" w:rsidRPr="00FC0E49">
        <w:rPr>
          <w:color w:val="385623" w:themeColor="accent6" w:themeShade="80"/>
          <w:u w:val="single"/>
        </w:rPr>
        <w:t>only used women</w:t>
      </w:r>
      <w:r w:rsidR="003B0A01">
        <w:rPr>
          <w:color w:val="385623" w:themeColor="accent6" w:themeShade="80"/>
        </w:rPr>
        <w:t xml:space="preserve"> and so there is the issues of gender bias affecting the validity of the results. </w:t>
      </w:r>
      <w:r w:rsidR="00912BE9">
        <w:rPr>
          <w:color w:val="385623" w:themeColor="accent6" w:themeShade="80"/>
        </w:rPr>
        <w:t xml:space="preserve">In addition, the </w:t>
      </w:r>
      <w:r w:rsidR="00912BE9" w:rsidRPr="00FC0E49">
        <w:rPr>
          <w:color w:val="385623" w:themeColor="accent6" w:themeShade="80"/>
          <w:u w:val="single"/>
        </w:rPr>
        <w:t>rapid pace of the change</w:t>
      </w:r>
      <w:r w:rsidR="00912BE9">
        <w:rPr>
          <w:color w:val="385623" w:themeColor="accent6" w:themeShade="80"/>
        </w:rPr>
        <w:t xml:space="preserve"> in relationships means that research studies such as this one are quickly outdated, further reducing their validity</w:t>
      </w:r>
      <w:r w:rsidR="00067C8B">
        <w:rPr>
          <w:color w:val="385623" w:themeColor="accent6" w:themeShade="80"/>
        </w:rPr>
        <w:t xml:space="preserve"> and adding the problem of historical bias</w:t>
      </w:r>
      <w:r w:rsidR="00912BE9">
        <w:rPr>
          <w:color w:val="385623" w:themeColor="accent6" w:themeShade="80"/>
        </w:rPr>
        <w:t xml:space="preserve">. </w:t>
      </w:r>
    </w:p>
    <w:p w14:paraId="7EE91295" w14:textId="315F4E55" w:rsidR="005602AB" w:rsidRDefault="005602AB" w:rsidP="00871742">
      <w:pPr>
        <w:rPr>
          <w:color w:val="385623" w:themeColor="accent6" w:themeShade="80"/>
        </w:rPr>
      </w:pPr>
      <w:r>
        <w:rPr>
          <w:color w:val="385623" w:themeColor="accent6" w:themeShade="80"/>
        </w:rPr>
        <w:tab/>
        <w:t>Nevertheless,</w:t>
      </w:r>
      <w:r w:rsidR="001C4B20">
        <w:rPr>
          <w:color w:val="385623" w:themeColor="accent6" w:themeShade="80"/>
        </w:rPr>
        <w:t xml:space="preserve"> there are</w:t>
      </w:r>
      <w:r>
        <w:rPr>
          <w:color w:val="385623" w:themeColor="accent6" w:themeShade="80"/>
        </w:rPr>
        <w:t xml:space="preserve"> certain issues regarding the </w:t>
      </w:r>
      <w:r w:rsidRPr="006E6376">
        <w:rPr>
          <w:color w:val="385623" w:themeColor="accent6" w:themeShade="80"/>
          <w:u w:val="single"/>
        </w:rPr>
        <w:t>over</w:t>
      </w:r>
      <w:r w:rsidR="008B4971" w:rsidRPr="006E6376">
        <w:rPr>
          <w:color w:val="385623" w:themeColor="accent6" w:themeShade="80"/>
          <w:u w:val="single"/>
        </w:rPr>
        <w:t>-simplification</w:t>
      </w:r>
      <w:r w:rsidRPr="006E6376">
        <w:rPr>
          <w:color w:val="385623" w:themeColor="accent6" w:themeShade="80"/>
          <w:u w:val="single"/>
        </w:rPr>
        <w:t xml:space="preserve"> of cultures into only two </w:t>
      </w:r>
      <w:r w:rsidR="00A17C74" w:rsidRPr="006E6376">
        <w:rPr>
          <w:color w:val="385623" w:themeColor="accent6" w:themeShade="80"/>
          <w:u w:val="single"/>
        </w:rPr>
        <w:t>variations</w:t>
      </w:r>
      <w:r>
        <w:rPr>
          <w:color w:val="385623" w:themeColor="accent6" w:themeShade="80"/>
        </w:rPr>
        <w:t xml:space="preserve">. Cultures tend to be more diverse and there is often more variation </w:t>
      </w:r>
      <w:r w:rsidR="00A17C74">
        <w:rPr>
          <w:color w:val="385623" w:themeColor="accent6" w:themeShade="80"/>
        </w:rPr>
        <w:t>within</w:t>
      </w:r>
      <w:r>
        <w:rPr>
          <w:color w:val="385623" w:themeColor="accent6" w:themeShade="80"/>
        </w:rPr>
        <w:t xml:space="preserve"> cultures than there is between cultures. </w:t>
      </w:r>
      <w:r w:rsidR="00D56B92">
        <w:rPr>
          <w:color w:val="385623" w:themeColor="accent6" w:themeShade="80"/>
        </w:rPr>
        <w:t xml:space="preserve">There is also significant issues with </w:t>
      </w:r>
      <w:r w:rsidR="00D56B92" w:rsidRPr="006E6376">
        <w:rPr>
          <w:color w:val="385623" w:themeColor="accent6" w:themeShade="80"/>
          <w:u w:val="single"/>
        </w:rPr>
        <w:t>ethics</w:t>
      </w:r>
      <w:r w:rsidR="00D56B92">
        <w:rPr>
          <w:color w:val="385623" w:themeColor="accent6" w:themeShade="80"/>
        </w:rPr>
        <w:t xml:space="preserve"> when handling this socially sensitive issue as research can provoke discomfort in participants. </w:t>
      </w:r>
    </w:p>
    <w:p w14:paraId="58E798EE" w14:textId="38EAE079" w:rsidR="004B6BDA" w:rsidRDefault="004B6BDA" w:rsidP="00871742">
      <w:pPr>
        <w:rPr>
          <w:color w:val="385623" w:themeColor="accent6" w:themeShade="80"/>
        </w:rPr>
      </w:pPr>
      <w:r>
        <w:rPr>
          <w:color w:val="385623" w:themeColor="accent6" w:themeShade="80"/>
        </w:rPr>
        <w:lastRenderedPageBreak/>
        <w:t>The idea that culture influences</w:t>
      </w:r>
      <w:r w:rsidR="001C4B20">
        <w:rPr>
          <w:color w:val="385623" w:themeColor="accent6" w:themeShade="80"/>
        </w:rPr>
        <w:t xml:space="preserve"> on</w:t>
      </w:r>
      <w:r>
        <w:rPr>
          <w:color w:val="385623" w:themeColor="accent6" w:themeShade="80"/>
        </w:rPr>
        <w:t xml:space="preserve"> relationships is also quite </w:t>
      </w:r>
      <w:r w:rsidRPr="002C5E03">
        <w:rPr>
          <w:color w:val="385623" w:themeColor="accent6" w:themeShade="80"/>
          <w:u w:val="single"/>
        </w:rPr>
        <w:t xml:space="preserve">determinist </w:t>
      </w:r>
      <w:r>
        <w:rPr>
          <w:color w:val="385623" w:themeColor="accent6" w:themeShade="80"/>
        </w:rPr>
        <w:t xml:space="preserve">as it states that our relationships will be </w:t>
      </w:r>
      <w:r w:rsidRPr="002C5E03">
        <w:rPr>
          <w:color w:val="385623" w:themeColor="accent6" w:themeShade="80"/>
          <w:u w:val="single"/>
        </w:rPr>
        <w:t>determined by the culture</w:t>
      </w:r>
      <w:r>
        <w:rPr>
          <w:color w:val="385623" w:themeColor="accent6" w:themeShade="80"/>
        </w:rPr>
        <w:t xml:space="preserve"> we live in. This ignores any idea that humans have the </w:t>
      </w:r>
      <w:r w:rsidR="00AC40AB">
        <w:rPr>
          <w:color w:val="385623" w:themeColor="accent6" w:themeShade="80"/>
        </w:rPr>
        <w:t>cognitive</w:t>
      </w:r>
      <w:r>
        <w:rPr>
          <w:color w:val="385623" w:themeColor="accent6" w:themeShade="80"/>
        </w:rPr>
        <w:t xml:space="preserve"> ability to override our instincts.</w:t>
      </w:r>
    </w:p>
    <w:p w14:paraId="3773BE20" w14:textId="349C8865" w:rsidR="00151517" w:rsidRPr="002C5E03" w:rsidRDefault="001C4B20" w:rsidP="00871742">
      <w:pPr>
        <w:rPr>
          <w:color w:val="385623" w:themeColor="accent6" w:themeShade="80"/>
          <w:u w:val="single"/>
        </w:rPr>
      </w:pPr>
      <w:r>
        <w:rPr>
          <w:color w:val="385623" w:themeColor="accent6" w:themeShade="80"/>
        </w:rPr>
        <w:t>Lastly, there is</w:t>
      </w:r>
      <w:r w:rsidR="00151517">
        <w:rPr>
          <w:color w:val="385623" w:themeColor="accent6" w:themeShade="80"/>
        </w:rPr>
        <w:t xml:space="preserve"> </w:t>
      </w:r>
      <w:r w:rsidR="00151517" w:rsidRPr="002C5E03">
        <w:rPr>
          <w:color w:val="385623" w:themeColor="accent6" w:themeShade="80"/>
          <w:u w:val="single"/>
        </w:rPr>
        <w:t>evidence</w:t>
      </w:r>
      <w:r w:rsidR="00151517">
        <w:rPr>
          <w:color w:val="385623" w:themeColor="accent6" w:themeShade="80"/>
        </w:rPr>
        <w:t xml:space="preserve"> for romantic </w:t>
      </w:r>
      <w:r w:rsidR="00151517" w:rsidRPr="002C5E03">
        <w:rPr>
          <w:color w:val="385623" w:themeColor="accent6" w:themeShade="80"/>
          <w:u w:val="single"/>
        </w:rPr>
        <w:t>love being an evolutionary process</w:t>
      </w:r>
      <w:r w:rsidR="00151517">
        <w:rPr>
          <w:color w:val="385623" w:themeColor="accent6" w:themeShade="80"/>
        </w:rPr>
        <w:t xml:space="preserve"> rather</w:t>
      </w:r>
      <w:r>
        <w:rPr>
          <w:color w:val="385623" w:themeColor="accent6" w:themeShade="80"/>
        </w:rPr>
        <w:t xml:space="preserve"> than </w:t>
      </w:r>
      <w:r w:rsidR="00151517">
        <w:rPr>
          <w:color w:val="385623" w:themeColor="accent6" w:themeShade="80"/>
        </w:rPr>
        <w:t xml:space="preserve">a result of the culture people have grown up in. A study by </w:t>
      </w:r>
      <w:r w:rsidR="00151517">
        <w:rPr>
          <w:b/>
          <w:color w:val="385623" w:themeColor="accent6" w:themeShade="80"/>
        </w:rPr>
        <w:t xml:space="preserve">Jankowiak </w:t>
      </w:r>
      <w:r w:rsidR="00151517">
        <w:rPr>
          <w:color w:val="385623" w:themeColor="accent6" w:themeShade="80"/>
        </w:rPr>
        <w:t xml:space="preserve">found evidence of romantic </w:t>
      </w:r>
      <w:r w:rsidR="00151517" w:rsidRPr="002C5E03">
        <w:rPr>
          <w:color w:val="385623" w:themeColor="accent6" w:themeShade="80"/>
          <w:u w:val="single"/>
        </w:rPr>
        <w:t xml:space="preserve">love in </w:t>
      </w:r>
      <w:r w:rsidR="009F6520" w:rsidRPr="002C5E03">
        <w:rPr>
          <w:color w:val="385623" w:themeColor="accent6" w:themeShade="80"/>
          <w:u w:val="single"/>
        </w:rPr>
        <w:t>90%</w:t>
      </w:r>
      <w:r w:rsidR="00151517" w:rsidRPr="002C5E03">
        <w:rPr>
          <w:color w:val="385623" w:themeColor="accent6" w:themeShade="80"/>
          <w:u w:val="single"/>
        </w:rPr>
        <w:t xml:space="preserve"> of the 166 societies </w:t>
      </w:r>
      <w:r w:rsidR="00151517">
        <w:rPr>
          <w:color w:val="385623" w:themeColor="accent6" w:themeShade="80"/>
        </w:rPr>
        <w:t xml:space="preserve">he studied. This therefore suggests that love and relationships are universal and a </w:t>
      </w:r>
      <w:r w:rsidR="002C5E03">
        <w:rPr>
          <w:color w:val="385623" w:themeColor="accent6" w:themeShade="80"/>
          <w:u w:val="single"/>
        </w:rPr>
        <w:t>product</w:t>
      </w:r>
      <w:r w:rsidR="00151517" w:rsidRPr="002C5E03">
        <w:rPr>
          <w:color w:val="385623" w:themeColor="accent6" w:themeShade="80"/>
          <w:u w:val="single"/>
        </w:rPr>
        <w:t xml:space="preserve"> of evolutionary factors and so culture should have little effect. </w:t>
      </w:r>
    </w:p>
    <w:p w14:paraId="59211A97" w14:textId="77777777" w:rsidR="004B6BDA" w:rsidRDefault="004B6BDA" w:rsidP="00871742">
      <w:pPr>
        <w:rPr>
          <w:color w:val="385623" w:themeColor="accent6" w:themeShade="80"/>
        </w:rPr>
      </w:pPr>
    </w:p>
    <w:p w14:paraId="274B975A" w14:textId="7301633D" w:rsidR="00BD2B98" w:rsidRDefault="006709FF" w:rsidP="00871742">
      <w:pPr>
        <w:rPr>
          <w:color w:val="385623" w:themeColor="accent6" w:themeShade="80"/>
        </w:rPr>
      </w:pPr>
      <w:r>
        <w:rPr>
          <w:color w:val="385623" w:themeColor="accent6" w:themeShade="80"/>
        </w:rPr>
        <w:tab/>
      </w:r>
      <w:r w:rsidR="00005339">
        <w:rPr>
          <w:color w:val="385623" w:themeColor="accent6" w:themeShade="80"/>
        </w:rPr>
        <w:t xml:space="preserve"> </w:t>
      </w:r>
    </w:p>
    <w:p w14:paraId="25CA08F0" w14:textId="77777777" w:rsidR="003E649D" w:rsidRDefault="003E649D" w:rsidP="00871742"/>
    <w:p w14:paraId="7252529B" w14:textId="403C2F68" w:rsidR="0040269E" w:rsidRDefault="0040269E" w:rsidP="00F27513"/>
    <w:p w14:paraId="5B37E856" w14:textId="5A509B49" w:rsidR="0040269E" w:rsidRDefault="0040269E"/>
    <w:sectPr w:rsidR="0040269E" w:rsidSect="0040269E">
      <w:head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C9EA3" w14:textId="77777777" w:rsidR="00A24BD9" w:rsidRDefault="00A24BD9" w:rsidP="0003609F">
      <w:pPr>
        <w:spacing w:after="0" w:line="240" w:lineRule="auto"/>
      </w:pPr>
      <w:r>
        <w:separator/>
      </w:r>
    </w:p>
  </w:endnote>
  <w:endnote w:type="continuationSeparator" w:id="0">
    <w:p w14:paraId="448753BD" w14:textId="77777777" w:rsidR="00A24BD9" w:rsidRDefault="00A24BD9" w:rsidP="000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40872" w14:textId="77777777" w:rsidR="00A24BD9" w:rsidRDefault="00A24BD9" w:rsidP="0003609F">
      <w:pPr>
        <w:spacing w:after="0" w:line="240" w:lineRule="auto"/>
      </w:pPr>
      <w:r>
        <w:separator/>
      </w:r>
    </w:p>
  </w:footnote>
  <w:footnote w:type="continuationSeparator" w:id="0">
    <w:p w14:paraId="3FAECD68" w14:textId="77777777" w:rsidR="00A24BD9" w:rsidRDefault="00A24BD9" w:rsidP="000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ACE1" w14:textId="08C1D730" w:rsidR="0003609F" w:rsidRDefault="0003609F">
    <w:pPr>
      <w:pStyle w:val="Header"/>
    </w:pPr>
    <w:r>
      <w:t>Charlie cooper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AD"/>
    <w:rsid w:val="00005339"/>
    <w:rsid w:val="0003609F"/>
    <w:rsid w:val="00067C8B"/>
    <w:rsid w:val="00110732"/>
    <w:rsid w:val="00151517"/>
    <w:rsid w:val="001878C8"/>
    <w:rsid w:val="00194B0E"/>
    <w:rsid w:val="001C4B20"/>
    <w:rsid w:val="001D4D51"/>
    <w:rsid w:val="00276184"/>
    <w:rsid w:val="00281AF1"/>
    <w:rsid w:val="002C5E03"/>
    <w:rsid w:val="00376AEC"/>
    <w:rsid w:val="003B0A01"/>
    <w:rsid w:val="003E649D"/>
    <w:rsid w:val="0040269E"/>
    <w:rsid w:val="004B6BDA"/>
    <w:rsid w:val="00527A4C"/>
    <w:rsid w:val="00535490"/>
    <w:rsid w:val="005602AB"/>
    <w:rsid w:val="005C1589"/>
    <w:rsid w:val="00627238"/>
    <w:rsid w:val="006604A7"/>
    <w:rsid w:val="006709FF"/>
    <w:rsid w:val="006911A5"/>
    <w:rsid w:val="006E6376"/>
    <w:rsid w:val="00704F22"/>
    <w:rsid w:val="0071643A"/>
    <w:rsid w:val="00757218"/>
    <w:rsid w:val="007D65BB"/>
    <w:rsid w:val="00871742"/>
    <w:rsid w:val="0089042C"/>
    <w:rsid w:val="008A2A9B"/>
    <w:rsid w:val="008A7C03"/>
    <w:rsid w:val="008B4971"/>
    <w:rsid w:val="00910FBE"/>
    <w:rsid w:val="00912BE9"/>
    <w:rsid w:val="009203ED"/>
    <w:rsid w:val="00931975"/>
    <w:rsid w:val="009B32C5"/>
    <w:rsid w:val="009F6520"/>
    <w:rsid w:val="00A17C74"/>
    <w:rsid w:val="00A24BD9"/>
    <w:rsid w:val="00AC40AB"/>
    <w:rsid w:val="00B51672"/>
    <w:rsid w:val="00B63716"/>
    <w:rsid w:val="00B67953"/>
    <w:rsid w:val="00BD2B98"/>
    <w:rsid w:val="00C60C75"/>
    <w:rsid w:val="00D56B92"/>
    <w:rsid w:val="00DD785F"/>
    <w:rsid w:val="00E105A2"/>
    <w:rsid w:val="00E74AC9"/>
    <w:rsid w:val="00F2535F"/>
    <w:rsid w:val="00F27513"/>
    <w:rsid w:val="00F319AD"/>
    <w:rsid w:val="00F838CA"/>
    <w:rsid w:val="00FB4A6D"/>
    <w:rsid w:val="00F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7BEF"/>
  <w15:chartTrackingRefBased/>
  <w15:docId w15:val="{9745AD7B-D1DB-45C6-A113-4F703E23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9F"/>
  </w:style>
  <w:style w:type="paragraph" w:styleId="Footer">
    <w:name w:val="footer"/>
    <w:basedOn w:val="Normal"/>
    <w:link w:val="FooterChar"/>
    <w:uiPriority w:val="99"/>
    <w:unhideWhenUsed/>
    <w:rsid w:val="0003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53</cp:revision>
  <dcterms:created xsi:type="dcterms:W3CDTF">2015-10-19T21:35:00Z</dcterms:created>
  <dcterms:modified xsi:type="dcterms:W3CDTF">2016-06-17T14:21:00Z</dcterms:modified>
</cp:coreProperties>
</file>